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4E81" w:rsidRDefault="00F94E81" w:rsidP="00F94E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Město Roudnice nad Labem</w:t>
      </w:r>
    </w:p>
    <w:p w:rsidR="00F94E81" w:rsidRDefault="00F94E81" w:rsidP="00F94E81">
      <w:pPr>
        <w:jc w:val="center"/>
      </w:pPr>
      <w:r>
        <w:t>Stavební úřad, státní památková péče</w:t>
      </w:r>
    </w:p>
    <w:p w:rsidR="00F94E81" w:rsidRDefault="00F94E81" w:rsidP="00F94E81"/>
    <w:p w:rsidR="00F94E81" w:rsidRDefault="00F94E81" w:rsidP="00F94E81"/>
    <w:p w:rsidR="00F94E81" w:rsidRDefault="00F94E81" w:rsidP="00F94E81">
      <w:r>
        <w:rPr>
          <w:b/>
          <w:u w:val="single"/>
        </w:rPr>
        <w:t>Předkladatel:</w:t>
      </w:r>
      <w:r>
        <w:t xml:space="preserve"> Ing. Zuzana Kmoníčková</w:t>
      </w:r>
    </w:p>
    <w:p w:rsidR="00F94E81" w:rsidRDefault="00F94E81" w:rsidP="00F94E81"/>
    <w:p w:rsidR="00F94E81" w:rsidRDefault="00F94E81" w:rsidP="00F94E81">
      <w:r>
        <w:rPr>
          <w:b/>
          <w:u w:val="single"/>
        </w:rPr>
        <w:t>Zpracovatel:</w:t>
      </w:r>
      <w:r>
        <w:rPr>
          <w:b/>
        </w:rPr>
        <w:t xml:space="preserve"> </w:t>
      </w:r>
      <w:r>
        <w:t xml:space="preserve">Patrik Kunt, </w:t>
      </w:r>
      <w:proofErr w:type="spellStart"/>
      <w:r>
        <w:t>DiS</w:t>
      </w:r>
      <w:proofErr w:type="spellEnd"/>
      <w:r>
        <w:t>.</w:t>
      </w:r>
    </w:p>
    <w:p w:rsidR="00F94E81" w:rsidRDefault="00F94E81" w:rsidP="00F94E81">
      <w:pPr>
        <w:rPr>
          <w:b/>
          <w:u w:val="single"/>
        </w:rPr>
      </w:pPr>
    </w:p>
    <w:p w:rsidR="00F94E81" w:rsidRDefault="00F94E81" w:rsidP="00F94E81">
      <w:pPr>
        <w:rPr>
          <w:b/>
        </w:rPr>
      </w:pPr>
      <w:r>
        <w:rPr>
          <w:b/>
          <w:u w:val="single"/>
        </w:rPr>
        <w:t xml:space="preserve">Předmět </w:t>
      </w:r>
      <w:proofErr w:type="gramStart"/>
      <w:r>
        <w:rPr>
          <w:b/>
          <w:u w:val="single"/>
        </w:rPr>
        <w:t>jednání:</w:t>
      </w:r>
      <w:r>
        <w:rPr>
          <w:b/>
        </w:rPr>
        <w:t xml:space="preserve">  </w:t>
      </w:r>
      <w:r>
        <w:t>Rozdělení</w:t>
      </w:r>
      <w:proofErr w:type="gramEnd"/>
      <w:r>
        <w:t xml:space="preserve"> finančního příspěvku z Ministerstva kultury České republiky na </w:t>
      </w:r>
    </w:p>
    <w:p w:rsidR="00F94E81" w:rsidRDefault="00F94E81" w:rsidP="00F94E81">
      <w:r>
        <w:t xml:space="preserve">                                památkově chráněné objekty na území městské památkové zóny Roudnice </w:t>
      </w:r>
    </w:p>
    <w:p w:rsidR="00F94E81" w:rsidRDefault="00F94E81" w:rsidP="00F94E81">
      <w:r>
        <w:t xml:space="preserve">                                nad Labem pro rok 2023</w:t>
      </w:r>
    </w:p>
    <w:p w:rsidR="00F94E81" w:rsidRDefault="00F94E81" w:rsidP="00F94E81"/>
    <w:p w:rsidR="00F94E81" w:rsidRDefault="00F94E81" w:rsidP="00F94E81">
      <w:r>
        <w:rPr>
          <w:b/>
          <w:u w:val="single"/>
        </w:rPr>
        <w:t xml:space="preserve">Do jednání ZM dne: </w:t>
      </w:r>
      <w:r>
        <w:t xml:space="preserve"> 19.4.202</w:t>
      </w:r>
      <w:r w:rsidR="00DF2EE4">
        <w:t>3</w:t>
      </w:r>
    </w:p>
    <w:p w:rsidR="00F94E81" w:rsidRDefault="00F94E81" w:rsidP="00F94E81">
      <w:pPr>
        <w:rPr>
          <w:b/>
          <w:u w:val="single"/>
        </w:rPr>
      </w:pPr>
    </w:p>
    <w:p w:rsidR="00F94E81" w:rsidRDefault="00F94E81" w:rsidP="00F94E81">
      <w:pPr>
        <w:spacing w:before="120"/>
      </w:pPr>
      <w:r>
        <w:rPr>
          <w:b/>
          <w:u w:val="single"/>
        </w:rPr>
        <w:t>Důvodová zpráva:</w:t>
      </w:r>
    </w:p>
    <w:p w:rsidR="00F94E81" w:rsidRDefault="00F94E81" w:rsidP="00F94E81">
      <w:pPr>
        <w:spacing w:before="120"/>
        <w:jc w:val="both"/>
      </w:pPr>
      <w:r>
        <w:t>Ministerstvo kultury České republiky pro rok 2023 přislíbilo poskytnutí finančního příspěvku na opravy památkově chráněných objektů v Městské památkové zóně Roudnice nad Labem v celkové výši 400 tis. Kč.</w:t>
      </w:r>
    </w:p>
    <w:p w:rsidR="00F94E81" w:rsidRDefault="00F94E81" w:rsidP="00F94E81">
      <w:pPr>
        <w:spacing w:before="120"/>
        <w:jc w:val="both"/>
      </w:pPr>
      <w:r>
        <w:t>V letošním roce byly podány dvě žádosti do programu regenerace:</w:t>
      </w:r>
    </w:p>
    <w:p w:rsidR="00F94E81" w:rsidRDefault="00F94E81" w:rsidP="00F94E81">
      <w:pPr>
        <w:pStyle w:val="Odstavecseseznamem"/>
        <w:numPr>
          <w:ilvl w:val="0"/>
          <w:numId w:val="2"/>
        </w:numPr>
        <w:spacing w:before="120"/>
      </w:pPr>
      <w:r>
        <w:t xml:space="preserve">Kaple sv. Viléma, </w:t>
      </w:r>
      <w:proofErr w:type="spellStart"/>
      <w:r>
        <w:t>parc</w:t>
      </w:r>
      <w:proofErr w:type="spellEnd"/>
      <w:r>
        <w:t>. č. 1551 – Obnova částí střechy, korunní římsy, soklové fasády a restaurování stropní malby kaple sv. Viléma. Vlastnictví Římskokatolická farnost Roudnice nad Labem.</w:t>
      </w:r>
    </w:p>
    <w:p w:rsidR="00F94E81" w:rsidRDefault="00F94E81" w:rsidP="00F94E81">
      <w:pPr>
        <w:pStyle w:val="Odstavecseseznamem"/>
        <w:numPr>
          <w:ilvl w:val="0"/>
          <w:numId w:val="2"/>
        </w:numPr>
        <w:spacing w:before="120"/>
      </w:pPr>
      <w:r>
        <w:t xml:space="preserve">Městské </w:t>
      </w:r>
      <w:proofErr w:type="gramStart"/>
      <w:r>
        <w:t>opevnění - hláska</w:t>
      </w:r>
      <w:proofErr w:type="gramEnd"/>
      <w:r>
        <w:t xml:space="preserve">, Roudnice nad Labem čp. 59, </w:t>
      </w:r>
      <w:proofErr w:type="spellStart"/>
      <w:r>
        <w:t>parc</w:t>
      </w:r>
      <w:proofErr w:type="spellEnd"/>
      <w:r>
        <w:t xml:space="preserve">. č. 128 - </w:t>
      </w:r>
      <w:r w:rsidRPr="00F57912">
        <w:t>Výměna dřevěných prvků (schodiště, zábradlí) napadených červotočem alt. jiným škůdcem.</w:t>
      </w:r>
      <w:r>
        <w:t xml:space="preserve"> Vlastnictví Město Roudnice nad Labem.</w:t>
      </w:r>
    </w:p>
    <w:p w:rsidR="00F94E81" w:rsidRDefault="00F94E81" w:rsidP="00F94E81">
      <w:pPr>
        <w:jc w:val="both"/>
      </w:pPr>
    </w:p>
    <w:p w:rsidR="00F94E81" w:rsidRDefault="00F94E81" w:rsidP="00F94E81">
      <w:pPr>
        <w:jc w:val="both"/>
      </w:pPr>
      <w:r>
        <w:t>Podmínkou pro poskytnutí příspěvku z Ministerstva kultury České republiky na opravy památkově chráněných objektů je příspěvek Města ve výši 10 % z celkových cen díla u každého objektů.</w:t>
      </w:r>
    </w:p>
    <w:p w:rsidR="00F94E81" w:rsidRDefault="00F94E81" w:rsidP="00F94E81">
      <w:pPr>
        <w:jc w:val="both"/>
      </w:pPr>
    </w:p>
    <w:p w:rsidR="00F94E81" w:rsidRDefault="00F94E81" w:rsidP="00F94E81">
      <w:pPr>
        <w:jc w:val="both"/>
      </w:pPr>
      <w:r>
        <w:t>Celkové financování na opravy památek v Programu regenerace MPZ Roudnice nad Labem bude takto: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661"/>
        <w:gridCol w:w="1016"/>
        <w:gridCol w:w="1163"/>
        <w:gridCol w:w="876"/>
        <w:gridCol w:w="1083"/>
      </w:tblGrid>
      <w:tr w:rsidR="00F94E81" w:rsidTr="00CA2AFF">
        <w:tc>
          <w:tcPr>
            <w:tcW w:w="2126" w:type="dxa"/>
            <w:shd w:val="clear" w:color="auto" w:fill="auto"/>
          </w:tcPr>
          <w:p w:rsidR="00F94E81" w:rsidRDefault="00F94E81" w:rsidP="00CA2AFF">
            <w:r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:rsidR="00F94E81" w:rsidRDefault="00F94E81" w:rsidP="00CA2AFF"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:rsidR="00F94E81" w:rsidRDefault="00F94E81" w:rsidP="00CA2AFF">
            <w:r>
              <w:t>Celková cena (Kč)</w:t>
            </w:r>
          </w:p>
        </w:tc>
        <w:tc>
          <w:tcPr>
            <w:tcW w:w="0" w:type="auto"/>
            <w:shd w:val="clear" w:color="auto" w:fill="auto"/>
          </w:tcPr>
          <w:p w:rsidR="00F94E81" w:rsidRDefault="00F94E81" w:rsidP="00CA2AFF">
            <w: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:rsidR="00F94E81" w:rsidRDefault="00F94E81" w:rsidP="00CA2AFF">
            <w: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:rsidR="00F94E81" w:rsidRDefault="00F94E81" w:rsidP="00CA2AFF">
            <w:r>
              <w:t xml:space="preserve"> Podíl vlastníka (Kč)</w:t>
            </w:r>
          </w:p>
        </w:tc>
      </w:tr>
      <w:tr w:rsidR="00F94E81" w:rsidTr="00CA2AFF">
        <w:tc>
          <w:tcPr>
            <w:tcW w:w="2126" w:type="dxa"/>
            <w:shd w:val="clear" w:color="auto" w:fill="auto"/>
          </w:tcPr>
          <w:p w:rsidR="00F94E81" w:rsidRDefault="00F94E81" w:rsidP="00CA2AFF">
            <w:r>
              <w:t xml:space="preserve">Kaple sv. Viléma, </w:t>
            </w:r>
            <w:proofErr w:type="spellStart"/>
            <w:r>
              <w:t>parc</w:t>
            </w:r>
            <w:proofErr w:type="spellEnd"/>
            <w:r>
              <w:t xml:space="preserve">. č. 1551 </w:t>
            </w:r>
          </w:p>
          <w:p w:rsidR="00F94E81" w:rsidRDefault="00F94E81" w:rsidP="00CA2AFF"/>
        </w:tc>
        <w:tc>
          <w:tcPr>
            <w:tcW w:w="2661" w:type="dxa"/>
            <w:shd w:val="clear" w:color="auto" w:fill="auto"/>
          </w:tcPr>
          <w:p w:rsidR="00F94E81" w:rsidRDefault="00F94E81" w:rsidP="00CA2AFF">
            <w:r>
              <w:t xml:space="preserve">Obnova částí střechy, korunní římsy, soklové fasády a restaurování stropní malby kaple sv. Viléma. </w:t>
            </w:r>
          </w:p>
        </w:tc>
        <w:tc>
          <w:tcPr>
            <w:tcW w:w="1016" w:type="dxa"/>
            <w:shd w:val="clear" w:color="auto" w:fill="auto"/>
          </w:tcPr>
          <w:p w:rsidR="00F94E81" w:rsidRDefault="00F94E81" w:rsidP="00CA2AFF">
            <w:r>
              <w:t>272.686</w:t>
            </w:r>
          </w:p>
          <w:p w:rsidR="00F94E81" w:rsidRDefault="00F94E81" w:rsidP="00CA2AFF"/>
        </w:tc>
        <w:tc>
          <w:tcPr>
            <w:tcW w:w="0" w:type="auto"/>
            <w:shd w:val="clear" w:color="auto" w:fill="auto"/>
          </w:tcPr>
          <w:p w:rsidR="00F94E81" w:rsidRDefault="00F94E81" w:rsidP="00CA2AFF">
            <w:r>
              <w:t>136.000</w:t>
            </w:r>
          </w:p>
        </w:tc>
        <w:tc>
          <w:tcPr>
            <w:tcW w:w="0" w:type="auto"/>
            <w:shd w:val="clear" w:color="auto" w:fill="auto"/>
          </w:tcPr>
          <w:p w:rsidR="00F94E81" w:rsidRDefault="00F94E81" w:rsidP="00CA2AFF">
            <w:r>
              <w:t>27.269</w:t>
            </w:r>
          </w:p>
        </w:tc>
        <w:tc>
          <w:tcPr>
            <w:tcW w:w="0" w:type="auto"/>
            <w:shd w:val="clear" w:color="auto" w:fill="auto"/>
          </w:tcPr>
          <w:p w:rsidR="00F94E81" w:rsidRDefault="00F94E81" w:rsidP="00CA2AFF">
            <w:r>
              <w:t>109.417</w:t>
            </w:r>
          </w:p>
        </w:tc>
      </w:tr>
      <w:tr w:rsidR="00F94E81" w:rsidTr="00CA2AFF">
        <w:trPr>
          <w:trHeight w:val="1558"/>
        </w:trPr>
        <w:tc>
          <w:tcPr>
            <w:tcW w:w="2126" w:type="dxa"/>
            <w:shd w:val="clear" w:color="auto" w:fill="auto"/>
          </w:tcPr>
          <w:p w:rsidR="00F94E81" w:rsidRDefault="00F94E81" w:rsidP="00CA2AFF">
            <w:r>
              <w:t xml:space="preserve">Městské </w:t>
            </w:r>
            <w:proofErr w:type="gramStart"/>
            <w:r>
              <w:t>opevnění- hláska</w:t>
            </w:r>
            <w:proofErr w:type="gramEnd"/>
            <w:r>
              <w:t xml:space="preserve">, Roudnice nad Labem čp. 59, </w:t>
            </w:r>
            <w:proofErr w:type="spellStart"/>
            <w:r>
              <w:t>parc.č</w:t>
            </w:r>
            <w:proofErr w:type="spellEnd"/>
            <w:r>
              <w:t>. 128</w:t>
            </w:r>
          </w:p>
          <w:p w:rsidR="00F94E81" w:rsidRDefault="00F94E81" w:rsidP="00CA2AFF"/>
        </w:tc>
        <w:tc>
          <w:tcPr>
            <w:tcW w:w="2661" w:type="dxa"/>
            <w:shd w:val="clear" w:color="auto" w:fill="auto"/>
          </w:tcPr>
          <w:p w:rsidR="00F94E81" w:rsidRDefault="00F94E81" w:rsidP="00CA2AFF">
            <w:r w:rsidRPr="00F57912">
              <w:t>Výměna dřevěných prvků (schodiště, zábradlí) napadených červotočem alt. jiným škůdcem.</w:t>
            </w:r>
            <w:r>
              <w:t xml:space="preserve"> </w:t>
            </w:r>
          </w:p>
        </w:tc>
        <w:tc>
          <w:tcPr>
            <w:tcW w:w="1016" w:type="dxa"/>
            <w:shd w:val="clear" w:color="auto" w:fill="auto"/>
          </w:tcPr>
          <w:p w:rsidR="00F94E81" w:rsidRDefault="00F94E81" w:rsidP="00CA2AFF">
            <w:r>
              <w:t>578.000</w:t>
            </w:r>
          </w:p>
        </w:tc>
        <w:tc>
          <w:tcPr>
            <w:tcW w:w="0" w:type="auto"/>
            <w:shd w:val="clear" w:color="auto" w:fill="auto"/>
          </w:tcPr>
          <w:p w:rsidR="00F94E81" w:rsidRDefault="00F94E81" w:rsidP="00CA2AFF">
            <w:r>
              <w:t>264.000</w:t>
            </w:r>
          </w:p>
        </w:tc>
        <w:tc>
          <w:tcPr>
            <w:tcW w:w="0" w:type="auto"/>
            <w:shd w:val="clear" w:color="auto" w:fill="auto"/>
          </w:tcPr>
          <w:p w:rsidR="00F94E81" w:rsidRDefault="00F94E81" w:rsidP="00CA2AFF"/>
        </w:tc>
        <w:tc>
          <w:tcPr>
            <w:tcW w:w="0" w:type="auto"/>
            <w:shd w:val="clear" w:color="auto" w:fill="auto"/>
          </w:tcPr>
          <w:p w:rsidR="00F94E81" w:rsidRDefault="00F94E81" w:rsidP="00CA2AFF">
            <w:r>
              <w:t>314.000</w:t>
            </w:r>
          </w:p>
        </w:tc>
      </w:tr>
      <w:tr w:rsidR="00F94E81" w:rsidTr="00CA2AFF">
        <w:tc>
          <w:tcPr>
            <w:tcW w:w="2126" w:type="dxa"/>
            <w:shd w:val="clear" w:color="auto" w:fill="auto"/>
          </w:tcPr>
          <w:p w:rsidR="00F94E81" w:rsidRDefault="00F94E81" w:rsidP="00CA2AFF">
            <w:r>
              <w:t>Celkem:</w:t>
            </w:r>
          </w:p>
        </w:tc>
        <w:tc>
          <w:tcPr>
            <w:tcW w:w="2661" w:type="dxa"/>
            <w:shd w:val="clear" w:color="auto" w:fill="auto"/>
          </w:tcPr>
          <w:p w:rsidR="00F94E81" w:rsidRDefault="00F94E81" w:rsidP="00CA2AFF"/>
        </w:tc>
        <w:tc>
          <w:tcPr>
            <w:tcW w:w="1016" w:type="dxa"/>
            <w:shd w:val="clear" w:color="auto" w:fill="auto"/>
          </w:tcPr>
          <w:p w:rsidR="00F94E81" w:rsidRDefault="00F94E81" w:rsidP="00CA2AFF"/>
        </w:tc>
        <w:tc>
          <w:tcPr>
            <w:tcW w:w="0" w:type="auto"/>
            <w:shd w:val="clear" w:color="auto" w:fill="auto"/>
          </w:tcPr>
          <w:p w:rsidR="00F94E81" w:rsidRPr="007266EB" w:rsidRDefault="00F94E81" w:rsidP="00CA2AFF">
            <w:pPr>
              <w:rPr>
                <w:b/>
                <w:bCs/>
              </w:rPr>
            </w:pPr>
            <w:r>
              <w:t xml:space="preserve"> 400.000</w:t>
            </w:r>
          </w:p>
        </w:tc>
        <w:tc>
          <w:tcPr>
            <w:tcW w:w="0" w:type="auto"/>
            <w:shd w:val="clear" w:color="auto" w:fill="auto"/>
          </w:tcPr>
          <w:p w:rsidR="00F94E81" w:rsidRDefault="00F94E81" w:rsidP="00CA2AFF">
            <w:r>
              <w:t>27.269</w:t>
            </w:r>
          </w:p>
        </w:tc>
        <w:tc>
          <w:tcPr>
            <w:tcW w:w="0" w:type="auto"/>
            <w:shd w:val="clear" w:color="auto" w:fill="auto"/>
          </w:tcPr>
          <w:p w:rsidR="00F94E81" w:rsidRDefault="00F94E81" w:rsidP="00CA2AFF">
            <w:r>
              <w:t xml:space="preserve">              </w:t>
            </w:r>
          </w:p>
        </w:tc>
      </w:tr>
    </w:tbl>
    <w:p w:rsidR="00F94E81" w:rsidRDefault="00F94E81" w:rsidP="00F94E81"/>
    <w:p w:rsidR="00F94E81" w:rsidRDefault="00F94E81" w:rsidP="00F94E81">
      <w:pPr>
        <w:rPr>
          <w:b/>
        </w:rPr>
      </w:pPr>
      <w:r>
        <w:rPr>
          <w:b/>
          <w:u w:val="single"/>
        </w:rPr>
        <w:t>Návrh na usnesení:</w:t>
      </w:r>
      <w:r>
        <w:rPr>
          <w:b/>
        </w:rPr>
        <w:t xml:space="preserve">   </w:t>
      </w:r>
    </w:p>
    <w:p w:rsidR="00F94E81" w:rsidRDefault="00F94E81" w:rsidP="00F94E81">
      <w:r>
        <w:t xml:space="preserve">Zastupitelstvo města schvaluje rozdělení finančních příspěvků Ministerstva kultury České republiky v celkové výši dle výše uvedené tabulky s tím, že zároveň rozhodne o poskytnutí dotace vlastníkům vybraných památek.                 </w:t>
      </w:r>
    </w:p>
    <w:p w:rsidR="00F94E81" w:rsidRDefault="00F94E81" w:rsidP="00F94E81"/>
    <w:p w:rsidR="00F94E81" w:rsidRDefault="00F94E81" w:rsidP="00F94E81"/>
    <w:p w:rsidR="00F94E81" w:rsidRDefault="00F94E81" w:rsidP="00F94E81"/>
    <w:p w:rsidR="00F94E81" w:rsidRDefault="00F94E81" w:rsidP="00F94E81"/>
    <w:p w:rsidR="00F94E81" w:rsidRDefault="00F94E81" w:rsidP="00F94E81"/>
    <w:p w:rsidR="00F94E81" w:rsidRDefault="00F94E81" w:rsidP="00F94E81">
      <w:r>
        <w:t>V Roudnici nad Labem, dne 6.4.202</w:t>
      </w:r>
      <w:r w:rsidR="00DF2EE4">
        <w:t>3</w:t>
      </w:r>
    </w:p>
    <w:p w:rsidR="00F94E81" w:rsidRDefault="00F94E81" w:rsidP="00F94E81"/>
    <w:p w:rsidR="00D60AD4" w:rsidRDefault="00D60AD4"/>
    <w:sectPr w:rsidR="00D60A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79855">
    <w:abstractNumId w:val="0"/>
  </w:num>
  <w:num w:numId="2" w16cid:durableId="125977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E81"/>
    <w:rsid w:val="00D60AD4"/>
    <w:rsid w:val="00DF2EE4"/>
    <w:rsid w:val="00F9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08B08"/>
  <w15:chartTrackingRefBased/>
  <w15:docId w15:val="{DF069E9B-16DA-4200-B611-D24257412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4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94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311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2</cp:revision>
  <cp:lastPrinted>2023-04-06T04:47:00Z</cp:lastPrinted>
  <dcterms:created xsi:type="dcterms:W3CDTF">2023-04-06T04:37:00Z</dcterms:created>
  <dcterms:modified xsi:type="dcterms:W3CDTF">2023-04-06T04:48:00Z</dcterms:modified>
</cp:coreProperties>
</file>